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98773" w14:textId="77777777" w:rsidR="00EE1B68" w:rsidRDefault="00EE1B68" w:rsidP="00EE1B68">
      <w:pPr>
        <w:pStyle w:val="Ttol"/>
      </w:pPr>
      <w:r>
        <w:t xml:space="preserve">MOCIÓ </w:t>
      </w:r>
      <w:r w:rsidR="00901F2E">
        <w:t>per l'Elaboració d'un</w:t>
      </w:r>
      <w:r>
        <w:t xml:space="preserve"> PLA ESTRATÈGIC AGROECOLÒGIC </w:t>
      </w:r>
      <w:r w:rsidR="00901F2E">
        <w:t xml:space="preserve">del </w:t>
      </w:r>
      <w:r>
        <w:t>BERGUEDÀ 2030.</w:t>
      </w:r>
    </w:p>
    <w:p w14:paraId="13EE2C62" w14:textId="77777777" w:rsidR="00EE1B68" w:rsidRDefault="00EE1B68" w:rsidP="00EE1B68">
      <w:r>
        <w:t>L´impacte humà de pèrdues humanes a causa de la pandèmia del covid19, ens porta a un replanteig de model de societat, de canvis de paradigmes econòmics, socials, d´hàbits de relacions socials i de consum, que la comarca del Berguedà no en pot estar al marge.</w:t>
      </w:r>
    </w:p>
    <w:p w14:paraId="33296AC4" w14:textId="77777777" w:rsidR="00EE1B68" w:rsidRDefault="00EE1B68" w:rsidP="00EE1B68">
      <w:r>
        <w:t>L´extensió dels 1.185,25 km2 del Berguedà, on consten 12.839 hectàrees llaurades(herbacis, fruiters, olivera, vinya) i 13.433 hectàrees de pastures permanents, amb 670 explotacions agràries amb terres, amb 511 explotacions agràries amb ramaderia, i 211 sense ramaderia, que comporta la quantitat de cap de bestiar amb  20.566 bovins,  23.973 ovins, 2.580 cabrums, 228.957 de porcí, 179.574 d´aviram, 10.590 conilles mare, 494 d´equins (segons darrer cens 209 a IDESCAT), amb</w:t>
      </w:r>
    </w:p>
    <w:p w14:paraId="56F1BFC3" w14:textId="77777777" w:rsidR="00EE1B68" w:rsidRDefault="00EE1B68" w:rsidP="00EE1B68">
      <w:r>
        <w:t>la situació singular d´estar a una hora d´una àrea metropolitana de 4,5 milions de persones , la biodiversitat natural, la varietat mediambiental i les potencialitats associades al benestar, la salut, la producció i elaboració de productes ecològics, conreus amb varietats autòctones, l´elaboració al consum responsable i de proximitat, donen una oportunitat única per potenciar l´agricultura ecològica, l´elaboració de producció de proximitat de qualitat , i distribució al Berguedà i arreu dels seus productes singulars amb uns nivells de qualitat agroecològica reconeguda pel Consell Català de la Producció Agrària Ecològica(CCPAE), que fomentin l´arrelament territorial rural als diferents municipis del conjunt del Berguedà.</w:t>
      </w:r>
    </w:p>
    <w:p w14:paraId="13567E86" w14:textId="77777777" w:rsidR="00EE1B68" w:rsidRDefault="00EE1B68" w:rsidP="00EE1B68">
      <w:r>
        <w:t>I tendència a l´alça ´, tan sols a la província de Barcelona s´ha passat de 2500 ha a l´any 2000 a 40.000 hectàrees de producció ecològica el 2018 (dades CCPAE). I es tradueix en que a nivell de facturació s´ha passat de 34,5 milions d´euros el 2003 a 588 milions d´euros al 2017 (dades CCPAE).</w:t>
      </w:r>
    </w:p>
    <w:p w14:paraId="7840969F" w14:textId="77777777" w:rsidR="00EE1B68" w:rsidRDefault="00EE1B68" w:rsidP="00EE1B68">
      <w:r>
        <w:t xml:space="preserve"> A nivell laboral l´agricultura ja  consten 467 treballadors autònoms i 167 treballadors al règim de la Seguretat Social (3/2020) , amb només 37 persones a l´atur a l´agricultura inscrites al Berguedà, el sector amb menys persones a l´atur.</w:t>
      </w:r>
    </w:p>
    <w:p w14:paraId="60DF3796" w14:textId="77777777" w:rsidR="00EE1B68" w:rsidRDefault="00EE1B68" w:rsidP="00EE1B68">
      <w:r>
        <w:lastRenderedPageBreak/>
        <w:t>Cal ésser conscients que en un període de 10 a 15 anys poden jubilar-se el 75-80% de les persones que es dediquen actualment a l´agricultura i ramaderia al Berguedà, sense relleu assegurat, amb les conseqüències d´abandonament del territori, l´abandonament de conreus, pastures i boscos associat i accelerar el despoblament i envelliment poblacional.</w:t>
      </w:r>
    </w:p>
    <w:p w14:paraId="6E646FFF" w14:textId="77777777" w:rsidR="00EE1B68" w:rsidRDefault="00EE1B68" w:rsidP="00EE1B68">
      <w:r>
        <w:t>És de sobre conegut la qualitat de productors locals de varietats ecològiques de cultius a conreus, farratges, cereals, elaboració de llegums, herbacis, plantes aromàtiques i remeieres, bolets, làctics, matons, embotits, formatges, fruiters, aviram, carns de xai, de porc, de vedella, de tòfones, pèsols negres, blat de moro escairat , vins, mel i un llarg etcètera al Berguedà, que encara no tenen denominació d´origen ni prou reconeixement social, comunicatiu, de distribució i de consum fora del Berguedà.</w:t>
      </w:r>
    </w:p>
    <w:p w14:paraId="1E29892B" w14:textId="77777777" w:rsidR="00EE1B68" w:rsidRDefault="00EE1B68" w:rsidP="00EE1B68">
      <w:r>
        <w:t>Cal actuar ara més que mai, perquè d´aquí 10 anys el Berguedà sigui referent a nivell de Catalunya i arreu en un model de societat i d´economia circular de proximitat basada en l´agricultura agroecològica i elaboració ecològica és possible i necessària, i ara hi som a temps.</w:t>
      </w:r>
    </w:p>
    <w:p w14:paraId="3A7FF017" w14:textId="77777777" w:rsidR="00EE1B68" w:rsidRDefault="00EE1B68" w:rsidP="00EE1B68">
      <w:r>
        <w:t xml:space="preserve">És per això que el grup d’Esquerra Republicana de Catalunya al Consell Comarcal del Berguedà demana prendre els següents </w:t>
      </w:r>
      <w:r w:rsidRPr="00B11229">
        <w:rPr>
          <w:b/>
          <w:bCs/>
        </w:rPr>
        <w:t>acords</w:t>
      </w:r>
      <w:r>
        <w:t>:</w:t>
      </w:r>
    </w:p>
    <w:p w14:paraId="592A8868" w14:textId="77777777" w:rsidR="00EE1B68" w:rsidRDefault="00EE1B68" w:rsidP="00EE1B68">
      <w:pPr>
        <w:pStyle w:val="Pargrafdellista"/>
        <w:numPr>
          <w:ilvl w:val="0"/>
          <w:numId w:val="1"/>
        </w:numPr>
      </w:pPr>
      <w:r>
        <w:t>Creació de la taula sectorial de productors i elaboradors agroecològics del Berguedà per l´impuls del Pla Estratègic de la producció i elaboració de productes agroecològics del Berguedà, on hi tinguin representació els ens locals, agents socials, sindicals i empresarials, així com les diverses formacions polítiques representades al Consell Comarcal del Berguedà, i agents institucionals i socials que es sentin interpel·lats, on puguin fer aportacions experts en la matèria per implementar l´estratègia Berguedà agroecològic 2030.</w:t>
      </w:r>
    </w:p>
    <w:p w14:paraId="4FBFE6C1" w14:textId="77777777" w:rsidR="00EE1B68" w:rsidRDefault="00EE1B68" w:rsidP="00EE1B68">
      <w:pPr>
        <w:pStyle w:val="Pargrafdellista"/>
        <w:numPr>
          <w:ilvl w:val="0"/>
          <w:numId w:val="1"/>
        </w:numPr>
      </w:pPr>
      <w:r>
        <w:t xml:space="preserve">Crear un banc de terres comarcal, amb l´ajut d´explotacions agràries, el suport del DARP, i ens locals del Berguedà, alhora crear un </w:t>
      </w:r>
      <w:proofErr w:type="spellStart"/>
      <w:r>
        <w:t>reempresa</w:t>
      </w:r>
      <w:proofErr w:type="spellEnd"/>
      <w:r>
        <w:t xml:space="preserve"> agroalimentari del Berguedà, per facilitar el relleu generacional, arrendament, o la cessió de terres que fomenti noves generacions de pagesos/es , que facilitin la reconversió laboral de pèrdua de llocs de treball en altres sectors econòmics.</w:t>
      </w:r>
    </w:p>
    <w:p w14:paraId="10046650" w14:textId="77777777" w:rsidR="00EE1B68" w:rsidRDefault="00EE1B68" w:rsidP="00EE1B68">
      <w:pPr>
        <w:pStyle w:val="Pargrafdellista"/>
        <w:numPr>
          <w:ilvl w:val="0"/>
          <w:numId w:val="1"/>
        </w:numPr>
      </w:pPr>
      <w:r>
        <w:t>Estudi, viabilitat de mòduls professionalitzats específics d´agricultura ecològica i d'Escola de Pastura que fomenti la formació tècnica i especialitzada amb suport del Consell comarcal del Berguedà, el SOC, CCPAE i cambres agràries, Escola Agrària de Manresa i el Centre Tecnològic Forestal de Solsona, Associació pel desenvolupament rural de la Catalunya Central, Agència de Desenvolupament del Berguedà. Òptim amb un entorn mediambiental i climàtic del Berguedà, aprofitat l´experiència agroecològica del Berguedà, i complementària al Cicle d´elaboració agroalimentària de l´Institut de Puig-reig vigent, orientat a la inserció laboral agroecològica, amb borsa de treball especifica.</w:t>
      </w:r>
    </w:p>
    <w:p w14:paraId="13D5C9A1" w14:textId="77777777" w:rsidR="00EE1B68" w:rsidRDefault="00EE1B68" w:rsidP="00EE1B68">
      <w:pPr>
        <w:pStyle w:val="Pargrafdellista"/>
        <w:numPr>
          <w:ilvl w:val="0"/>
          <w:numId w:val="1"/>
        </w:numPr>
      </w:pPr>
      <w:r>
        <w:t>Estudi de cultiu de varietats autòctones als conreus i cultius de productes del Berguedà, recuperant espècies gairebé perdudes, fomentant coneixement i consum, aprofitant els bancs de llavors i expertesa del DARP, l´Escola Agrària de Manresa i el Centre Tecnològic Forestal i l´expertesa dels professionals agraris del Berguedà, amb una estratègia de substitució de conreus extensius vinculats a ajudes de la PAC, que tendeixen a desaparèixer i fer una aposta per autòctons de qualitat dins Pla Berguedà agroecològic 2030.</w:t>
      </w:r>
    </w:p>
    <w:p w14:paraId="0BA4F2AB" w14:textId="77777777" w:rsidR="00EE1B68" w:rsidRDefault="00EE1B68" w:rsidP="00EE1B68">
      <w:pPr>
        <w:pStyle w:val="Pargrafdellista"/>
        <w:numPr>
          <w:ilvl w:val="0"/>
          <w:numId w:val="1"/>
        </w:numPr>
      </w:pPr>
      <w:r>
        <w:t>Foment de criteris de responsabilitat mediambiental ,en els embolcalls que evitin ús de plàstics no biodegradables, creant sinergies amb industria de la fusta al Berguedà, per creació de cel·lulosa amb bosses reciclables de paper biodegradable, que reforci economia circular comarcal. Crear punts de recollida públics municipals de productes agroecològics del Berguedà, amb conveni amb ajuntaments del Berguedà i altres punts del territori, que acosti consumidor final amb el productor i faciliti les compres agregades que redueixi l´empremta de CO2 de la distribució amb vehicles i xarxa veïnal de suport a la distribució que redueixi el cost de la venda finalista i faci viable la venda agroecològica del Berguedà.</w:t>
      </w:r>
    </w:p>
    <w:p w14:paraId="51FE410B" w14:textId="77777777" w:rsidR="00EE1B68" w:rsidRDefault="00EE1B68" w:rsidP="00EE1B68">
      <w:pPr>
        <w:pStyle w:val="Pargrafdellista"/>
        <w:numPr>
          <w:ilvl w:val="0"/>
          <w:numId w:val="1"/>
        </w:numPr>
      </w:pPr>
      <w:r>
        <w:t>Foment dels paradistes agroecològics als mercats setmanals dels diversos municipis del Berguedà, així com de fixes i de fires temàtiques, amb règim econòmic especial de paradistes agroecològics i elaboradors ecològics amb seu social i llocs de treball al Berguedà , per fomentar el seu coneixement de proximitat, la distribució i venda al detall , creant sinergies entre productors i consumidors de proximitat.</w:t>
      </w:r>
    </w:p>
    <w:p w14:paraId="2212224F" w14:textId="77777777" w:rsidR="00EE1B68" w:rsidRDefault="00EE1B68" w:rsidP="00EE1B68">
      <w:pPr>
        <w:pStyle w:val="Pargrafdellista"/>
        <w:numPr>
          <w:ilvl w:val="0"/>
          <w:numId w:val="1"/>
        </w:numPr>
      </w:pPr>
      <w:r>
        <w:t>Crear des del Consell Comarcal del Berguedà un portal públic d´internet específic d´Agricultura ecològica i elaboració ecològica del Berguedà, multilingüe i replicat amb les principals xarxes socials d´internet, pel coneixement de les varietats ecològiques plantades, les explotacions associades dins del Pla Berguedà agroecològic 2030, on els productes elaborats, tinguin enllaç de venda i promoció.</w:t>
      </w:r>
    </w:p>
    <w:p w14:paraId="2CBAE5FA" w14:textId="77777777" w:rsidR="00EE1B68" w:rsidRDefault="00EE1B68" w:rsidP="00EE1B68">
      <w:pPr>
        <w:pStyle w:val="Pargrafdellista"/>
        <w:numPr>
          <w:ilvl w:val="0"/>
          <w:numId w:val="1"/>
        </w:numPr>
      </w:pPr>
      <w:r>
        <w:t xml:space="preserve">Crear un conveni entre el Consell comarcal del Berguedà, l´ACEB, la cambra de comerç i les diverses associacions de botiguers dels municipis del Berguedà, pel foment de la venda de productes agroecològics del Berguedà, amb suport de comerciants especialitzats en venda de verdures, hortalisses, carns, formatges, embotits, productes ecològics, </w:t>
      </w:r>
      <w:proofErr w:type="spellStart"/>
      <w:r>
        <w:t>etc</w:t>
      </w:r>
      <w:proofErr w:type="spellEnd"/>
      <w:r>
        <w:t>, i dins estratègia Berguedà Agroecològic 2020-2030, que converteixi amb el mercat principal de compra al detall de Catalunya de productes ecològics, sense passar per la gran distribució, de manera que els salaris dignes, i els marges d´explotació donin un rendiment econòmic i un retorn social al Berguedà .</w:t>
      </w:r>
    </w:p>
    <w:p w14:paraId="191560EB" w14:textId="77777777" w:rsidR="00EE1B68" w:rsidRDefault="00EE1B68" w:rsidP="00EE1B68">
      <w:pPr>
        <w:pStyle w:val="Pargrafdellista"/>
        <w:numPr>
          <w:ilvl w:val="0"/>
          <w:numId w:val="1"/>
        </w:numPr>
      </w:pPr>
      <w:r>
        <w:t xml:space="preserve">Crear estratègia de promoció turística on establiments de bars, restaurants, càmpings , hotels, i pisos turístics, agroturisme, ofereixin productes agroecològics i elaboració ecològica, fruit de pastures, conreus originaris del Berguedà, amb segell de qualitat reconegut i validat per la CCPAE. Alhora fomentar les visites d´explotacions agràries i ramaderes pel coneixement directe dels pagesos i treballadors productors ecològics del Berguedà, facilitant la formació específica, i sinergies amb els punts d´interès turístics municipals i museus del Berguedà i d´arreu adherits a Berguedà Agroecològic 2020-2030. Crear </w:t>
      </w:r>
      <w:proofErr w:type="spellStart"/>
      <w:r>
        <w:t>workshop</w:t>
      </w:r>
      <w:proofErr w:type="spellEnd"/>
      <w:r>
        <w:t xml:space="preserve"> amb premsa especialitzada en àmbit alimentari i foment de la internacionalització de Berguedà Agroecològic 2030, amb conveni amb les seus de la Generalitat amb punts d´Acció Exterior arreu del Món, així com amb ambaixades i </w:t>
      </w:r>
      <w:proofErr w:type="spellStart"/>
      <w:r>
        <w:t>consulats</w:t>
      </w:r>
      <w:proofErr w:type="spellEnd"/>
      <w:r>
        <w:t xml:space="preserve"> de Catalunya i </w:t>
      </w:r>
      <w:proofErr w:type="spellStart"/>
      <w:r>
        <w:t>touroperadors</w:t>
      </w:r>
      <w:proofErr w:type="spellEnd"/>
      <w:r>
        <w:t xml:space="preserve"> especialitzats amb salut i benestar associat amb menjar ecològic.</w:t>
      </w:r>
    </w:p>
    <w:p w14:paraId="6433DA94" w14:textId="77777777" w:rsidR="00EE1B68" w:rsidRDefault="00EE1B68" w:rsidP="00EE1B68">
      <w:pPr>
        <w:pStyle w:val="Pargrafdellista"/>
        <w:numPr>
          <w:ilvl w:val="0"/>
          <w:numId w:val="1"/>
        </w:numPr>
      </w:pPr>
      <w:r>
        <w:t>Acompanyar des del Consell Comarcal als productors agroecològics del Berguedà a fires i contactes amb punts de venda especialitzats amb venda i comerç de productes de proximitat ecològics arreu de Catalunya i conveni amb associacions de menjar saludable i ecològic i de cooperatives de consum de productes ecològics arreu de Catalunya per donar a conèixer els productes agroecològics del Berguedà, que faciliti el coneixement del productes existents i els de nova creació dins el Pla Berguedà agroecològic 2030.</w:t>
      </w:r>
    </w:p>
    <w:p w14:paraId="34555D59" w14:textId="77777777" w:rsidR="00EE1B68" w:rsidRDefault="00EE1B68" w:rsidP="00EE1B68">
      <w:pPr>
        <w:pStyle w:val="Pargrafdellista"/>
        <w:numPr>
          <w:ilvl w:val="0"/>
          <w:numId w:val="1"/>
        </w:numPr>
      </w:pPr>
      <w:r>
        <w:t xml:space="preserve">Crear conveni específic d´acompanyament des d´Agència de desenvolupament del Berguedà, el SOC, ACEB , CCPAE i agents socials per itineraris d´inserció i orientació laboral, tràmits d´emprenedoria agroecològica, certificació ecològica, canals de distribució i exportació, finançament, pla d´emprenedoria agroecològica, </w:t>
      </w:r>
      <w:proofErr w:type="spellStart"/>
      <w:r>
        <w:t>coworking</w:t>
      </w:r>
      <w:proofErr w:type="spellEnd"/>
      <w:r>
        <w:t xml:space="preserve"> agroecològic per sumar nous llocs de treball agroecològics de qualitat i amb arrelament al Berguedà.</w:t>
      </w:r>
    </w:p>
    <w:p w14:paraId="49EAE34B" w14:textId="77777777" w:rsidR="00EE1B68" w:rsidRDefault="00EE1B68" w:rsidP="00EE1B68">
      <w:pPr>
        <w:pStyle w:val="Pargrafdellista"/>
        <w:numPr>
          <w:ilvl w:val="0"/>
          <w:numId w:val="1"/>
        </w:numPr>
      </w:pPr>
      <w:r>
        <w:t>Foment de la prevenció en la neteja i desinfecció d´instal·lacions agroalimentàries per la protecció treballadors amb respecte LPRL, sales i superfícies, equipaments, vestuaris i mesures higièniques per la prevenció del coronavirus i altres patologies en l´elaboració, distribució i venda al detall de productes agroecològics del Berguedà.</w:t>
      </w:r>
    </w:p>
    <w:p w14:paraId="531E846B" w14:textId="77777777" w:rsidR="00EE1B68" w:rsidRDefault="00EE1B68" w:rsidP="00EE1B68">
      <w:pPr>
        <w:pStyle w:val="Pargrafdellista"/>
        <w:numPr>
          <w:ilvl w:val="0"/>
          <w:numId w:val="1"/>
        </w:numPr>
      </w:pPr>
      <w:r>
        <w:t>Impulsar estratègia i conveni de preus preferents entre productors agroecològics del Berguedà i les AMPES de centres escolars i instituts, el consum i coneixement saludable de productes agroecològics del Berguedà, amb el conveni de les regidories d´ensenyament dels ajuntaments del Berguedà i centres escolars públics, concertats i privats, amb objectiu de  crear una nova generació nativa en el consum ecològic i de proximitat del Berguedà .</w:t>
      </w:r>
    </w:p>
    <w:p w14:paraId="54CAE459" w14:textId="77777777" w:rsidR="00EE1B68" w:rsidRDefault="00EE1B68" w:rsidP="00EE1B68">
      <w:pPr>
        <w:pStyle w:val="Pargrafdellista"/>
        <w:numPr>
          <w:ilvl w:val="0"/>
          <w:numId w:val="1"/>
        </w:numPr>
      </w:pPr>
      <w:r>
        <w:t>Crear una partida econòmica anual fixa del Consell Comarcal Berguedà no inferior a 500.000 euros, sumada als suport econòmic dels ens locals i subvencions ens institucionals adherits, que li doni la fortalesa i estabilitat econòmica per fer viable el desenvolupament del Pla Estratègic Berguedà agroecològic 2020-2030, i la seva implantació efectiva, i l´adhesió , social, econòmica i institucional facin de la comarca del  Berguedà , fruit de sumar esforços, anàlisi del present i visió de futur amb objectiu 2030,</w:t>
      </w:r>
      <w:r w:rsidR="00901F2E">
        <w:t xml:space="preserve"> </w:t>
      </w:r>
      <w:r>
        <w:t>el Berguedà el nou referent agroecològic català i europeu.</w:t>
      </w:r>
    </w:p>
    <w:p w14:paraId="06A6FE41" w14:textId="77777777" w:rsidR="002A68D7" w:rsidRDefault="002A68D7" w:rsidP="00EE1B68">
      <w:pPr>
        <w:pStyle w:val="Pargrafdellista"/>
        <w:numPr>
          <w:ilvl w:val="0"/>
          <w:numId w:val="1"/>
        </w:numPr>
      </w:pPr>
      <w:r>
        <w:t>Contactar l’ajuntament de Berga per acordar la utilització del Centre CAT de promoció turística, actualment en desús, per vendre/promoure el model agro-ecològic Berguedà</w:t>
      </w:r>
    </w:p>
    <w:p w14:paraId="4F74C7DF" w14:textId="77777777" w:rsidR="002A68D7" w:rsidRDefault="002A68D7" w:rsidP="002A68D7"/>
    <w:p w14:paraId="4E24A20F" w14:textId="4A4B23AD" w:rsidR="00EE1B68" w:rsidRDefault="00EE1B68" w:rsidP="00EE1B68">
      <w:r>
        <w:t>Berg</w:t>
      </w:r>
      <w:r w:rsidR="00EA669F">
        <w:t>uedà</w:t>
      </w:r>
      <w:r>
        <w:t xml:space="preserve">, </w:t>
      </w:r>
      <w:r w:rsidR="00DE4B04">
        <w:t>21</w:t>
      </w:r>
      <w:r>
        <w:t xml:space="preserve"> d</w:t>
      </w:r>
      <w:r w:rsidR="00DE4B04">
        <w:t xml:space="preserve">'octubre </w:t>
      </w:r>
      <w:r>
        <w:t>de 2020</w:t>
      </w:r>
    </w:p>
    <w:p w14:paraId="6E69F070" w14:textId="77777777" w:rsidR="00373D8E" w:rsidRDefault="00EE1B68" w:rsidP="00F87AF1">
      <w:r>
        <w:t>Grup ERC del Consell Comarcal del Berguedà.</w:t>
      </w:r>
    </w:p>
    <w:sectPr w:rsidR="00373D8E" w:rsidSect="00671975">
      <w:headerReference w:type="even" r:id="rId8"/>
      <w:headerReference w:type="default" r:id="rId9"/>
      <w:footerReference w:type="even" r:id="rId10"/>
      <w:footerReference w:type="default" r:id="rId11"/>
      <w:headerReference w:type="first" r:id="rId12"/>
      <w:footerReference w:type="first" r:id="rId13"/>
      <w:pgSz w:w="11900" w:h="16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980CA" w14:textId="77777777" w:rsidR="006C5523" w:rsidRDefault="006C5523" w:rsidP="00671975">
      <w:pPr>
        <w:spacing w:before="0" w:after="0" w:line="240" w:lineRule="auto"/>
      </w:pPr>
      <w:r>
        <w:separator/>
      </w:r>
    </w:p>
  </w:endnote>
  <w:endnote w:type="continuationSeparator" w:id="0">
    <w:p w14:paraId="37BE777E" w14:textId="77777777" w:rsidR="006C5523" w:rsidRDefault="006C5523" w:rsidP="006719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etric">
    <w:altName w:val="Calibri"/>
    <w:panose1 w:val="00000000000000000000"/>
    <w:charset w:val="4D"/>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474C3" w14:textId="77777777" w:rsidR="00C65389" w:rsidRDefault="00C6538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67A9C" w14:textId="77777777" w:rsidR="005E3E64" w:rsidRPr="00FA4F81" w:rsidRDefault="00FA4F81" w:rsidP="00FA4F81">
    <w:pPr>
      <w:pStyle w:val="Ttol1"/>
    </w:pPr>
    <w:r w:rsidRPr="00FA4F81">
      <w:t>locals.esquerra.cat/</w:t>
    </w:r>
    <w:proofErr w:type="spellStart"/>
    <w:r w:rsidRPr="00FA4F81">
      <w:t>berg</w:t>
    </w:r>
    <w:r w:rsidR="00B135F7">
      <w:t>ueda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97653" w14:textId="77777777" w:rsidR="00C65389" w:rsidRDefault="00C6538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5938B" w14:textId="77777777" w:rsidR="006C5523" w:rsidRDefault="006C5523" w:rsidP="00671975">
      <w:pPr>
        <w:spacing w:before="0" w:after="0" w:line="240" w:lineRule="auto"/>
      </w:pPr>
      <w:r>
        <w:separator/>
      </w:r>
    </w:p>
  </w:footnote>
  <w:footnote w:type="continuationSeparator" w:id="0">
    <w:p w14:paraId="43665D5D" w14:textId="77777777" w:rsidR="006C5523" w:rsidRDefault="006C5523" w:rsidP="006719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0760D" w14:textId="77777777" w:rsidR="00C65389" w:rsidRDefault="006C5523">
    <w:pPr>
      <w:pStyle w:val="Capalera"/>
    </w:pPr>
    <w:r>
      <w:rPr>
        <w:noProof/>
      </w:rPr>
      <w:pict w14:anchorId="593EE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38594" o:spid="_x0000_s2051" type="#_x0000_t75" style="position:absolute;left:0;text-align:left;margin-left:0;margin-top:0;width:452.75pt;height:219.5pt;z-index:-251656192;mso-position-horizontal:center;mso-position-horizontal-relative:margin;mso-position-vertical:center;mso-position-vertical-relative:margin" o:allowincell="f">
          <v:imagedata r:id="rId1" o:title="Berguedà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1E272" w14:textId="77777777" w:rsidR="00671975" w:rsidRDefault="006C5523">
    <w:pPr>
      <w:pStyle w:val="Capalera"/>
    </w:pPr>
    <w:r>
      <w:rPr>
        <w:noProof/>
      </w:rPr>
      <w:pict w14:anchorId="5DAA2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38595" o:spid="_x0000_s2052" type="#_x0000_t75" style="position:absolute;left:0;text-align:left;margin-left:0;margin-top:0;width:452.75pt;height:219.5pt;z-index:-251655168;mso-position-horizontal:center;mso-position-horizontal-relative:margin;mso-position-vertical:center;mso-position-vertical-relative:margin" o:allowincell="f">
          <v:imagedata r:id="rId1" o:title="Berguedà_rgb"/>
          <w10:wrap anchorx="margin" anchory="margin"/>
        </v:shape>
      </w:pict>
    </w:r>
    <w:r w:rsidR="00B135F7">
      <w:rPr>
        <w:noProof/>
        <w:lang w:val="en-US"/>
      </w:rPr>
      <w:drawing>
        <wp:anchor distT="0" distB="0" distL="114300" distR="114300" simplePos="0" relativeHeight="251658240" behindDoc="0" locked="0" layoutInCell="1" allowOverlap="1" wp14:anchorId="6490B168" wp14:editId="1DF2CBC2">
          <wp:simplePos x="0" y="0"/>
          <wp:positionH relativeFrom="column">
            <wp:posOffset>-889283</wp:posOffset>
          </wp:positionH>
          <wp:positionV relativeFrom="paragraph">
            <wp:posOffset>-438432</wp:posOffset>
          </wp:positionV>
          <wp:extent cx="2327098" cy="1128889"/>
          <wp:effectExtent l="0" t="0" r="0" b="0"/>
          <wp:wrapThrough wrapText="bothSides">
            <wp:wrapPolygon edited="0">
              <wp:start x="4834" y="5348"/>
              <wp:lineTo x="2948" y="9724"/>
              <wp:lineTo x="2594" y="10940"/>
              <wp:lineTo x="2712" y="12398"/>
              <wp:lineTo x="9432" y="13614"/>
              <wp:lineTo x="9432" y="15559"/>
              <wp:lineTo x="9786" y="16045"/>
              <wp:lineTo x="11319" y="16531"/>
              <wp:lineTo x="12144" y="16531"/>
              <wp:lineTo x="14502" y="16045"/>
              <wp:lineTo x="15092" y="15559"/>
              <wp:lineTo x="14738" y="13614"/>
              <wp:lineTo x="18865" y="12155"/>
              <wp:lineTo x="18393" y="9967"/>
              <wp:lineTo x="16624" y="9481"/>
              <wp:lineTo x="16507" y="7050"/>
              <wp:lineTo x="6249" y="5348"/>
              <wp:lineTo x="4834" y="534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guedà_rgb.png"/>
                  <pic:cNvPicPr/>
                </pic:nvPicPr>
                <pic:blipFill>
                  <a:blip r:embed="rId2">
                    <a:extLst>
                      <a:ext uri="{28A0092B-C50C-407E-A947-70E740481C1C}">
                        <a14:useLocalDpi xmlns:a14="http://schemas.microsoft.com/office/drawing/2010/main" val="0"/>
                      </a:ext>
                    </a:extLst>
                  </a:blip>
                  <a:stretch>
                    <a:fillRect/>
                  </a:stretch>
                </pic:blipFill>
                <pic:spPr>
                  <a:xfrm>
                    <a:off x="0" y="0"/>
                    <a:ext cx="2327098" cy="112888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09B7" w14:textId="77777777" w:rsidR="00C65389" w:rsidRDefault="006C5523">
    <w:pPr>
      <w:pStyle w:val="Capalera"/>
    </w:pPr>
    <w:r>
      <w:rPr>
        <w:noProof/>
      </w:rPr>
      <w:pict w14:anchorId="067F9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38593" o:spid="_x0000_s2050" type="#_x0000_t75" style="position:absolute;left:0;text-align:left;margin-left:0;margin-top:0;width:452.75pt;height:219.5pt;z-index:-251657216;mso-position-horizontal:center;mso-position-horizontal-relative:margin;mso-position-vertical:center;mso-position-vertical-relative:margin" o:allowincell="f">
          <v:imagedata r:id="rId1" o:title="Berguedà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BC589B"/>
    <w:multiLevelType w:val="hybridMultilevel"/>
    <w:tmpl w:val="101C583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 w15:restartNumberingAfterBreak="0">
    <w:nsid w:val="7FE72672"/>
    <w:multiLevelType w:val="hybridMultilevel"/>
    <w:tmpl w:val="CC2EB2B2"/>
    <w:lvl w:ilvl="0" w:tplc="5AACE760">
      <w:numFmt w:val="bullet"/>
      <w:lvlText w:val="1"/>
      <w:lvlJc w:val="left"/>
      <w:pPr>
        <w:ind w:left="720" w:hanging="360"/>
      </w:pPr>
      <w:rPr>
        <w:rFonts w:ascii="Metric" w:eastAsiaTheme="minorHAnsi" w:hAnsi="Metric" w:cstheme="minorBidi" w:hint="default"/>
      </w:rPr>
    </w:lvl>
    <w:lvl w:ilvl="1" w:tplc="43A0CE8E">
      <w:numFmt w:val="bullet"/>
      <w:lvlText w:val="2"/>
      <w:lvlJc w:val="left"/>
      <w:pPr>
        <w:ind w:left="1440" w:hanging="360"/>
      </w:pPr>
      <w:rPr>
        <w:rFonts w:ascii="Metric" w:eastAsiaTheme="minorHAnsi" w:hAnsi="Metric" w:cstheme="minorBidi" w:hint="default"/>
      </w:rPr>
    </w:lvl>
    <w:lvl w:ilvl="2" w:tplc="79BA5E04">
      <w:numFmt w:val="bullet"/>
      <w:lvlText w:val="3"/>
      <w:lvlJc w:val="left"/>
      <w:pPr>
        <w:ind w:left="2160" w:hanging="360"/>
      </w:pPr>
      <w:rPr>
        <w:rFonts w:ascii="Metric" w:eastAsiaTheme="minorHAnsi" w:hAnsi="Metric" w:cstheme="minorBidi" w:hint="default"/>
      </w:rPr>
    </w:lvl>
    <w:lvl w:ilvl="3" w:tplc="57F00C7A">
      <w:numFmt w:val="bullet"/>
      <w:lvlText w:val="4"/>
      <w:lvlJc w:val="left"/>
      <w:pPr>
        <w:ind w:left="2880" w:hanging="360"/>
      </w:pPr>
      <w:rPr>
        <w:rFonts w:ascii="Metric" w:eastAsiaTheme="minorHAnsi" w:hAnsi="Metric" w:cstheme="minorBidi" w:hint="default"/>
      </w:rPr>
    </w:lvl>
    <w:lvl w:ilvl="4" w:tplc="CA221DE8">
      <w:numFmt w:val="bullet"/>
      <w:lvlText w:val="5"/>
      <w:lvlJc w:val="left"/>
      <w:pPr>
        <w:ind w:left="3600" w:hanging="360"/>
      </w:pPr>
      <w:rPr>
        <w:rFonts w:ascii="Metric" w:eastAsiaTheme="minorHAnsi" w:hAnsi="Metric" w:cstheme="minorBidi" w:hint="default"/>
      </w:rPr>
    </w:lvl>
    <w:lvl w:ilvl="5" w:tplc="33C2ECE0">
      <w:numFmt w:val="bullet"/>
      <w:lvlText w:val="6"/>
      <w:lvlJc w:val="left"/>
      <w:pPr>
        <w:ind w:left="4320" w:hanging="360"/>
      </w:pPr>
      <w:rPr>
        <w:rFonts w:ascii="Metric" w:eastAsiaTheme="minorHAnsi" w:hAnsi="Metric" w:cstheme="minorBidi" w:hint="default"/>
      </w:rPr>
    </w:lvl>
    <w:lvl w:ilvl="6" w:tplc="5ECE9F20">
      <w:numFmt w:val="bullet"/>
      <w:lvlText w:val="7"/>
      <w:lvlJc w:val="left"/>
      <w:pPr>
        <w:ind w:left="5040" w:hanging="360"/>
      </w:pPr>
      <w:rPr>
        <w:rFonts w:ascii="Metric" w:eastAsiaTheme="minorHAnsi" w:hAnsi="Metric" w:cstheme="minorBidi" w:hint="default"/>
      </w:rPr>
    </w:lvl>
    <w:lvl w:ilvl="7" w:tplc="70C4A6DE">
      <w:numFmt w:val="bullet"/>
      <w:lvlText w:val="8"/>
      <w:lvlJc w:val="left"/>
      <w:pPr>
        <w:ind w:left="5760" w:hanging="360"/>
      </w:pPr>
      <w:rPr>
        <w:rFonts w:ascii="Metric" w:eastAsiaTheme="minorHAnsi" w:hAnsi="Metric" w:cstheme="minorBidi" w:hint="default"/>
      </w:rPr>
    </w:lvl>
    <w:lvl w:ilvl="8" w:tplc="CADE61B4">
      <w:numFmt w:val="bullet"/>
      <w:lvlText w:val="9"/>
      <w:lvlJc w:val="left"/>
      <w:pPr>
        <w:ind w:left="6480" w:hanging="360"/>
      </w:pPr>
      <w:rPr>
        <w:rFonts w:ascii="Metric" w:eastAsiaTheme="minorHAnsi" w:hAnsi="Metric" w:cstheme="minorBidi"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B68"/>
    <w:rsid w:val="00042564"/>
    <w:rsid w:val="00252B6C"/>
    <w:rsid w:val="002A68D7"/>
    <w:rsid w:val="00373D8E"/>
    <w:rsid w:val="00416EDE"/>
    <w:rsid w:val="004319A8"/>
    <w:rsid w:val="005D7145"/>
    <w:rsid w:val="005E3E64"/>
    <w:rsid w:val="005F4705"/>
    <w:rsid w:val="00671975"/>
    <w:rsid w:val="006C5523"/>
    <w:rsid w:val="00731343"/>
    <w:rsid w:val="00901B6C"/>
    <w:rsid w:val="00901F2E"/>
    <w:rsid w:val="00953415"/>
    <w:rsid w:val="00966F53"/>
    <w:rsid w:val="00B135F7"/>
    <w:rsid w:val="00BB45AD"/>
    <w:rsid w:val="00C31334"/>
    <w:rsid w:val="00C65389"/>
    <w:rsid w:val="00D341C8"/>
    <w:rsid w:val="00D80C0C"/>
    <w:rsid w:val="00DE4B04"/>
    <w:rsid w:val="00E42FD2"/>
    <w:rsid w:val="00EA669F"/>
    <w:rsid w:val="00ED2646"/>
    <w:rsid w:val="00EE1B68"/>
    <w:rsid w:val="00F87AF1"/>
    <w:rsid w:val="00F932F8"/>
    <w:rsid w:val="00FA4F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148B6BAB"/>
  <w14:defaultImageDpi w14:val="32767"/>
  <w15:docId w15:val="{61C5B8A3-A37A-4304-BB24-6BAA94C6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564"/>
    <w:pPr>
      <w:spacing w:before="120" w:after="120" w:line="360" w:lineRule="auto"/>
      <w:jc w:val="both"/>
    </w:pPr>
    <w:rPr>
      <w:rFonts w:ascii="Metric" w:hAnsi="Metric"/>
      <w:lang w:val="ca-ES"/>
    </w:rPr>
  </w:style>
  <w:style w:type="paragraph" w:styleId="Ttol1">
    <w:name w:val="heading 1"/>
    <w:aliases w:val="Degradat"/>
    <w:basedOn w:val="Peu"/>
    <w:next w:val="Normal"/>
    <w:link w:val="Ttol1Car"/>
    <w:uiPriority w:val="9"/>
    <w:qFormat/>
    <w:rsid w:val="00FA4F81"/>
    <w:pPr>
      <w:jc w:val="right"/>
      <w:outlineLvl w:val="0"/>
    </w:pPr>
    <w:rPr>
      <w:b/>
      <w:bCs/>
      <w:sz w:val="40"/>
      <w:szCs w:val="40"/>
      <w14:textFill>
        <w14:gradFill>
          <w14:gsLst>
            <w14:gs w14:pos="0">
              <w14:srgbClr w14:val="FEBA4B"/>
            </w14:gs>
            <w14:gs w14:pos="32000">
              <w14:srgbClr w14:val="FCB04A"/>
            </w14:gs>
            <w14:gs w14:pos="65000">
              <w14:srgbClr w14:val="F58335"/>
            </w14:gs>
            <w14:gs w14:pos="100000">
              <w14:srgbClr w14:val="EE2125"/>
            </w14:gs>
          </w14:gsLst>
          <w14:lin w14:ang="0" w14:scaled="0"/>
        </w14:gradFill>
      </w14:textFil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Resaltar">
    <w:name w:val="Resaltar"/>
    <w:basedOn w:val="Normal"/>
    <w:next w:val="Normal"/>
    <w:autoRedefine/>
    <w:rsid w:val="005E3E64"/>
    <w:rPr>
      <w:b/>
      <w:color w:val="000000" w:themeColor="text1"/>
      <w:lang w:eastAsia="ja-JP"/>
    </w:rPr>
  </w:style>
  <w:style w:type="paragraph" w:styleId="Capalera">
    <w:name w:val="header"/>
    <w:basedOn w:val="Normal"/>
    <w:link w:val="CapaleraCar"/>
    <w:uiPriority w:val="99"/>
    <w:unhideWhenUsed/>
    <w:rsid w:val="00671975"/>
    <w:pPr>
      <w:tabs>
        <w:tab w:val="center" w:pos="4419"/>
        <w:tab w:val="right" w:pos="8838"/>
      </w:tabs>
    </w:pPr>
  </w:style>
  <w:style w:type="character" w:customStyle="1" w:styleId="CapaleraCar">
    <w:name w:val="Capçalera Car"/>
    <w:basedOn w:val="Lletraperdefectedelpargraf"/>
    <w:link w:val="Capalera"/>
    <w:uiPriority w:val="99"/>
    <w:rsid w:val="00671975"/>
    <w:rPr>
      <w:lang w:val="ca-ES"/>
    </w:rPr>
  </w:style>
  <w:style w:type="paragraph" w:styleId="Peu">
    <w:name w:val="footer"/>
    <w:basedOn w:val="Normal"/>
    <w:link w:val="PeuCar"/>
    <w:uiPriority w:val="99"/>
    <w:unhideWhenUsed/>
    <w:rsid w:val="00671975"/>
    <w:pPr>
      <w:tabs>
        <w:tab w:val="center" w:pos="4419"/>
        <w:tab w:val="right" w:pos="8838"/>
      </w:tabs>
    </w:pPr>
  </w:style>
  <w:style w:type="character" w:customStyle="1" w:styleId="PeuCar">
    <w:name w:val="Peu Car"/>
    <w:basedOn w:val="Lletraperdefectedelpargraf"/>
    <w:link w:val="Peu"/>
    <w:uiPriority w:val="99"/>
    <w:rsid w:val="00671975"/>
    <w:rPr>
      <w:lang w:val="ca-ES"/>
    </w:rPr>
  </w:style>
  <w:style w:type="character" w:customStyle="1" w:styleId="Ttol1Car">
    <w:name w:val="Títol 1 Car"/>
    <w:aliases w:val="Degradat Car"/>
    <w:basedOn w:val="Lletraperdefectedelpargraf"/>
    <w:link w:val="Ttol1"/>
    <w:uiPriority w:val="9"/>
    <w:rsid w:val="00FA4F81"/>
    <w:rPr>
      <w:rFonts w:ascii="Metric" w:hAnsi="Metric"/>
      <w:b/>
      <w:bCs/>
      <w:sz w:val="40"/>
      <w:szCs w:val="40"/>
      <w:lang w:val="ca-ES"/>
      <w14:textFill>
        <w14:gradFill>
          <w14:gsLst>
            <w14:gs w14:pos="0">
              <w14:srgbClr w14:val="FEBA4B"/>
            </w14:gs>
            <w14:gs w14:pos="32000">
              <w14:srgbClr w14:val="FCB04A"/>
            </w14:gs>
            <w14:gs w14:pos="65000">
              <w14:srgbClr w14:val="F58335"/>
            </w14:gs>
            <w14:gs w14:pos="100000">
              <w14:srgbClr w14:val="EE2125"/>
            </w14:gs>
          </w14:gsLst>
          <w14:lin w14:ang="0" w14:scaled="0"/>
        </w14:gradFill>
      </w14:textFill>
    </w:rPr>
  </w:style>
  <w:style w:type="paragraph" w:styleId="Ttol">
    <w:name w:val="Title"/>
    <w:basedOn w:val="Normal"/>
    <w:next w:val="Normal"/>
    <w:link w:val="TtolCar"/>
    <w:uiPriority w:val="10"/>
    <w:qFormat/>
    <w:rsid w:val="00901F2E"/>
    <w:pPr>
      <w:contextualSpacing/>
    </w:pPr>
    <w:rPr>
      <w:rFonts w:eastAsiaTheme="majorEastAsia" w:cstheme="majorBidi"/>
      <w:b/>
      <w:caps/>
      <w:spacing w:val="-10"/>
      <w:kern w:val="28"/>
      <w:sz w:val="40"/>
      <w:szCs w:val="56"/>
    </w:rPr>
  </w:style>
  <w:style w:type="character" w:customStyle="1" w:styleId="TtolCar">
    <w:name w:val="Títol Car"/>
    <w:basedOn w:val="Lletraperdefectedelpargraf"/>
    <w:link w:val="Ttol"/>
    <w:uiPriority w:val="10"/>
    <w:rsid w:val="00901F2E"/>
    <w:rPr>
      <w:rFonts w:ascii="Metric" w:eastAsiaTheme="majorEastAsia" w:hAnsi="Metric" w:cstheme="majorBidi"/>
      <w:b/>
      <w:caps/>
      <w:spacing w:val="-10"/>
      <w:kern w:val="28"/>
      <w:sz w:val="40"/>
      <w:szCs w:val="56"/>
      <w:lang w:val="ca-ES"/>
    </w:rPr>
  </w:style>
  <w:style w:type="paragraph" w:styleId="Pargrafdellista">
    <w:name w:val="List Paragraph"/>
    <w:basedOn w:val="Normal"/>
    <w:uiPriority w:val="34"/>
    <w:qFormat/>
    <w:rsid w:val="00EE1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ti\iCloudDrive\Desktop\ERC\Legislatura_2019_2023\CC\Moc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4E871-9BD9-694B-9E37-E5D2F361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Mocions</Template>
  <TotalTime>2</TotalTime>
  <Pages>6</Pages>
  <Words>1665</Words>
  <Characters>9493</Characters>
  <Application>Microsoft Office Word</Application>
  <DocSecurity>0</DocSecurity>
  <Lines>79</Lines>
  <Paragraphs>22</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Camps García</dc:creator>
  <cp:keywords/>
  <dc:description/>
  <cp:lastModifiedBy>Bookings</cp:lastModifiedBy>
  <cp:revision>2</cp:revision>
  <dcterms:created xsi:type="dcterms:W3CDTF">2020-10-22T09:03:00Z</dcterms:created>
  <dcterms:modified xsi:type="dcterms:W3CDTF">2020-10-22T09:03:00Z</dcterms:modified>
</cp:coreProperties>
</file>