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0AA0D" w14:textId="5F9301C2" w:rsidR="00211AC8" w:rsidRPr="00B6514B" w:rsidRDefault="00211AC8" w:rsidP="006D7C72">
      <w:pPr>
        <w:jc w:val="both"/>
        <w:rPr>
          <w:b/>
          <w:sz w:val="32"/>
          <w:szCs w:val="24"/>
        </w:rPr>
      </w:pPr>
    </w:p>
    <w:p w14:paraId="25B762FB" w14:textId="77777777" w:rsidR="00B6514B" w:rsidRPr="00B6514B" w:rsidRDefault="00B6514B" w:rsidP="006D7C72">
      <w:pPr>
        <w:jc w:val="both"/>
        <w:rPr>
          <w:b/>
          <w:sz w:val="32"/>
          <w:szCs w:val="24"/>
        </w:rPr>
      </w:pPr>
    </w:p>
    <w:p w14:paraId="583622D1" w14:textId="0AB0BCDF" w:rsidR="00BC200C" w:rsidRPr="00B6514B" w:rsidRDefault="00BC200C" w:rsidP="006D7C72">
      <w:pPr>
        <w:jc w:val="both"/>
        <w:rPr>
          <w:b/>
          <w:sz w:val="28"/>
        </w:rPr>
      </w:pPr>
      <w:r w:rsidRPr="00B6514B">
        <w:rPr>
          <w:b/>
          <w:sz w:val="28"/>
        </w:rPr>
        <w:t xml:space="preserve">Moció per reclamar la inclusió del Berguedà als descomptes anunciats per la Conselleria de Territori del Govern de la Generalitat amb l’entrada en vigor de la nova T-Jove. </w:t>
      </w:r>
    </w:p>
    <w:p w14:paraId="240F5564" w14:textId="77777777" w:rsidR="00BC200C" w:rsidRPr="00B6514B" w:rsidRDefault="00BC200C" w:rsidP="006D7C72">
      <w:pPr>
        <w:jc w:val="both"/>
        <w:rPr>
          <w:sz w:val="24"/>
        </w:rPr>
      </w:pPr>
    </w:p>
    <w:p w14:paraId="31D2B894" w14:textId="7072D479" w:rsidR="00BC200C" w:rsidRPr="00B6514B" w:rsidRDefault="00BC200C" w:rsidP="006D7C72">
      <w:pPr>
        <w:jc w:val="both"/>
        <w:rPr>
          <w:sz w:val="24"/>
        </w:rPr>
      </w:pPr>
      <w:r w:rsidRPr="00B6514B">
        <w:rPr>
          <w:sz w:val="24"/>
        </w:rPr>
        <w:t xml:space="preserve">Vistes les declaracions realitzades </w:t>
      </w:r>
      <w:r w:rsidR="00D24417" w:rsidRPr="00B6514B">
        <w:rPr>
          <w:sz w:val="24"/>
        </w:rPr>
        <w:t xml:space="preserve">aquesta setmana </w:t>
      </w:r>
      <w:r w:rsidRPr="00B6514B">
        <w:rPr>
          <w:sz w:val="24"/>
        </w:rPr>
        <w:t>pel Conselle</w:t>
      </w:r>
      <w:r w:rsidR="00D24417" w:rsidRPr="00B6514B">
        <w:rPr>
          <w:sz w:val="24"/>
        </w:rPr>
        <w:t>r de Territori, Juli Fernàndez</w:t>
      </w:r>
      <w:r w:rsidRPr="00B6514B">
        <w:rPr>
          <w:sz w:val="24"/>
        </w:rPr>
        <w:t>,</w:t>
      </w:r>
      <w:r w:rsidR="00D24417" w:rsidRPr="00B6514B">
        <w:rPr>
          <w:sz w:val="24"/>
        </w:rPr>
        <w:t xml:space="preserve"> anunciant l’entrada en vigor entre el març i </w:t>
      </w:r>
      <w:r w:rsidR="00B6514B">
        <w:rPr>
          <w:sz w:val="24"/>
        </w:rPr>
        <w:t>l’</w:t>
      </w:r>
      <w:r w:rsidR="00D24417" w:rsidRPr="00B6514B">
        <w:rPr>
          <w:sz w:val="24"/>
        </w:rPr>
        <w:t xml:space="preserve">abril de la nova T-Jove per a les sis zones d’integració tarifària, </w:t>
      </w:r>
      <w:r w:rsidRPr="00B6514B">
        <w:rPr>
          <w:sz w:val="24"/>
        </w:rPr>
        <w:t>queda palès que els i les joves de la nostra comarca queden fora de la rebaixa del transport públic</w:t>
      </w:r>
      <w:r w:rsidR="00D24417" w:rsidRPr="00B6514B">
        <w:rPr>
          <w:sz w:val="24"/>
        </w:rPr>
        <w:t>.</w:t>
      </w:r>
    </w:p>
    <w:p w14:paraId="209FA117" w14:textId="675833C9" w:rsidR="00BC200C" w:rsidRPr="00B6514B" w:rsidRDefault="00D24417" w:rsidP="006D7C72">
      <w:pPr>
        <w:jc w:val="both"/>
        <w:rPr>
          <w:sz w:val="24"/>
        </w:rPr>
      </w:pPr>
      <w:r w:rsidRPr="00B6514B">
        <w:rPr>
          <w:sz w:val="24"/>
        </w:rPr>
        <w:t>La</w:t>
      </w:r>
      <w:r w:rsidR="00BC200C" w:rsidRPr="00B6514B">
        <w:rPr>
          <w:sz w:val="24"/>
        </w:rPr>
        <w:t xml:space="preserve"> mesura </w:t>
      </w:r>
      <w:r w:rsidRPr="00B6514B">
        <w:rPr>
          <w:sz w:val="24"/>
        </w:rPr>
        <w:t xml:space="preserve">anunciada </w:t>
      </w:r>
      <w:r w:rsidR="00BC200C" w:rsidRPr="00B6514B">
        <w:rPr>
          <w:sz w:val="24"/>
        </w:rPr>
        <w:t xml:space="preserve">representarà una tarifa única </w:t>
      </w:r>
      <w:r w:rsidR="00730BD4" w:rsidRPr="00B6514B">
        <w:rPr>
          <w:sz w:val="24"/>
        </w:rPr>
        <w:t>de 40€ perquè els joves fins a 30 anys puguin moure’</w:t>
      </w:r>
      <w:bookmarkStart w:id="0" w:name="_GoBack"/>
      <w:bookmarkEnd w:id="0"/>
      <w:r w:rsidR="00730BD4" w:rsidRPr="00B6514B">
        <w:rPr>
          <w:sz w:val="24"/>
        </w:rPr>
        <w:t xml:space="preserve">s per </w:t>
      </w:r>
      <w:r w:rsidR="00BC200C" w:rsidRPr="00B6514B">
        <w:rPr>
          <w:sz w:val="24"/>
        </w:rPr>
        <w:t>tot el territori que comprèn les sis zones de la integració tarifària. Vist que el Berguedà no s’inclou dins aquestes sis z</w:t>
      </w:r>
      <w:r w:rsidR="00730BD4" w:rsidRPr="00B6514B">
        <w:rPr>
          <w:sz w:val="24"/>
        </w:rPr>
        <w:t>ones, i forma part d’una setena zona juntament</w:t>
      </w:r>
      <w:r w:rsidR="00BC200C" w:rsidRPr="00B6514B">
        <w:rPr>
          <w:sz w:val="24"/>
        </w:rPr>
        <w:t xml:space="preserve"> amb </w:t>
      </w:r>
      <w:r w:rsidR="00730BD4" w:rsidRPr="00B6514B">
        <w:rPr>
          <w:sz w:val="24"/>
        </w:rPr>
        <w:t>les comarques del</w:t>
      </w:r>
      <w:r w:rsidR="00BC200C" w:rsidRPr="00B6514B">
        <w:rPr>
          <w:sz w:val="24"/>
        </w:rPr>
        <w:t xml:space="preserve"> Ripollès i la Garrotxa, </w:t>
      </w:r>
      <w:r w:rsidR="00730BD4" w:rsidRPr="00B6514B">
        <w:rPr>
          <w:sz w:val="24"/>
        </w:rPr>
        <w:t>quedant exclosos els joves berguedans d’aquesta T-Jove</w:t>
      </w:r>
      <w:r w:rsidR="00BC200C" w:rsidRPr="00B6514B">
        <w:rPr>
          <w:sz w:val="24"/>
        </w:rPr>
        <w:t xml:space="preserve"> </w:t>
      </w:r>
      <w:r w:rsidR="00730BD4" w:rsidRPr="00B6514B">
        <w:rPr>
          <w:sz w:val="24"/>
        </w:rPr>
        <w:t>de tarifa única.</w:t>
      </w:r>
    </w:p>
    <w:p w14:paraId="6BE894FB" w14:textId="58392B46" w:rsidR="00BC200C" w:rsidRPr="00B6514B" w:rsidRDefault="00BC200C" w:rsidP="006D7C72">
      <w:pPr>
        <w:jc w:val="both"/>
        <w:rPr>
          <w:sz w:val="24"/>
        </w:rPr>
      </w:pPr>
      <w:r w:rsidRPr="00B6514B">
        <w:rPr>
          <w:sz w:val="24"/>
        </w:rPr>
        <w:t xml:space="preserve">Vist que aquesta exclusió representa un greuge </w:t>
      </w:r>
      <w:r w:rsidR="00730BD4" w:rsidRPr="00B6514B">
        <w:rPr>
          <w:sz w:val="24"/>
        </w:rPr>
        <w:t xml:space="preserve">més </w:t>
      </w:r>
      <w:r w:rsidRPr="00B6514B">
        <w:rPr>
          <w:sz w:val="24"/>
        </w:rPr>
        <w:t>cap a la nostra comarca</w:t>
      </w:r>
      <w:r w:rsidR="00730BD4" w:rsidRPr="00B6514B">
        <w:rPr>
          <w:sz w:val="24"/>
        </w:rPr>
        <w:t xml:space="preserve"> i els seus ciutadans, i fa palès una vegada més el desequilibri territorial</w:t>
      </w:r>
      <w:r w:rsidRPr="00B6514B">
        <w:rPr>
          <w:sz w:val="24"/>
        </w:rPr>
        <w:t xml:space="preserve">. </w:t>
      </w:r>
    </w:p>
    <w:p w14:paraId="6448175D" w14:textId="77777777" w:rsidR="00730BD4" w:rsidRPr="00B6514B" w:rsidRDefault="00730BD4" w:rsidP="006D7C72">
      <w:pPr>
        <w:jc w:val="both"/>
        <w:rPr>
          <w:sz w:val="24"/>
        </w:rPr>
      </w:pPr>
    </w:p>
    <w:p w14:paraId="5679D514" w14:textId="0622B130" w:rsidR="00BC200C" w:rsidRPr="00B6514B" w:rsidRDefault="00730BD4" w:rsidP="006D7C72">
      <w:pPr>
        <w:jc w:val="both"/>
        <w:rPr>
          <w:sz w:val="24"/>
        </w:rPr>
      </w:pPr>
      <w:r w:rsidRPr="00B6514B">
        <w:rPr>
          <w:sz w:val="24"/>
        </w:rPr>
        <w:t>El Ple del Consell Comarcal del Berguedà</w:t>
      </w:r>
      <w:r w:rsidR="00BC200C" w:rsidRPr="00B6514B">
        <w:rPr>
          <w:sz w:val="24"/>
        </w:rPr>
        <w:t xml:space="preserve"> acorda: </w:t>
      </w:r>
    </w:p>
    <w:p w14:paraId="0EEEB898" w14:textId="017FADB4" w:rsidR="00BC200C" w:rsidRPr="00B6514B" w:rsidRDefault="00BC200C" w:rsidP="006D7C72">
      <w:pPr>
        <w:jc w:val="both"/>
        <w:rPr>
          <w:sz w:val="24"/>
        </w:rPr>
      </w:pPr>
      <w:r w:rsidRPr="00B6514B">
        <w:rPr>
          <w:sz w:val="24"/>
        </w:rPr>
        <w:t>Primer.- Sol·licitar al Govern de la Generalitat de Catalunya la inclusió del Berguedà</w:t>
      </w:r>
      <w:r w:rsidR="00B6514B" w:rsidRPr="00B6514B">
        <w:rPr>
          <w:sz w:val="24"/>
        </w:rPr>
        <w:t xml:space="preserve"> a la integració tarifària i </w:t>
      </w:r>
      <w:r w:rsidRPr="00B6514B">
        <w:rPr>
          <w:sz w:val="24"/>
        </w:rPr>
        <w:t>formar</w:t>
      </w:r>
      <w:r w:rsidR="00B6514B" w:rsidRPr="00B6514B">
        <w:rPr>
          <w:sz w:val="24"/>
        </w:rPr>
        <w:t xml:space="preserve"> part d’aquestes bonificacions.</w:t>
      </w:r>
    </w:p>
    <w:p w14:paraId="1488A8F0" w14:textId="1AF0475F" w:rsidR="00211AC8" w:rsidRPr="00B6514B" w:rsidRDefault="00BC200C" w:rsidP="006D7C72">
      <w:pPr>
        <w:jc w:val="both"/>
        <w:rPr>
          <w:sz w:val="24"/>
        </w:rPr>
      </w:pPr>
      <w:r w:rsidRPr="00B6514B">
        <w:rPr>
          <w:sz w:val="24"/>
        </w:rPr>
        <w:t>Segon.- Comunicar aquests acords al Govern de la Generalitat de Catalunya i al Parlament de Catalunya.</w:t>
      </w:r>
    </w:p>
    <w:p w14:paraId="1D32BE2F" w14:textId="3EB6C6A6" w:rsidR="00BC200C" w:rsidRPr="00B6514B" w:rsidRDefault="00BC200C" w:rsidP="006D7C72">
      <w:pPr>
        <w:jc w:val="both"/>
        <w:rPr>
          <w:sz w:val="24"/>
        </w:rPr>
      </w:pPr>
    </w:p>
    <w:p w14:paraId="51DD0008" w14:textId="09BF0C25" w:rsidR="00BC200C" w:rsidRDefault="00BC200C" w:rsidP="006D7C72">
      <w:pPr>
        <w:jc w:val="both"/>
        <w:rPr>
          <w:sz w:val="28"/>
          <w:szCs w:val="24"/>
        </w:rPr>
      </w:pPr>
    </w:p>
    <w:p w14:paraId="0141AFD4" w14:textId="5002F6F6" w:rsidR="00D53E34" w:rsidRDefault="00D53E34" w:rsidP="006D7C72">
      <w:pPr>
        <w:jc w:val="both"/>
        <w:rPr>
          <w:sz w:val="28"/>
          <w:szCs w:val="24"/>
        </w:rPr>
      </w:pPr>
    </w:p>
    <w:p w14:paraId="221AD9B8" w14:textId="22A9E05C" w:rsidR="00D53E34" w:rsidRPr="00B6514B" w:rsidRDefault="00D53E34" w:rsidP="006D7C72">
      <w:pPr>
        <w:jc w:val="both"/>
        <w:rPr>
          <w:sz w:val="28"/>
          <w:szCs w:val="24"/>
        </w:rPr>
      </w:pPr>
    </w:p>
    <w:sectPr w:rsidR="00D53E34" w:rsidRPr="00B6514B" w:rsidSect="00007E6E">
      <w:headerReference w:type="default" r:id="rId7"/>
      <w:pgSz w:w="11906" w:h="16838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9040" w14:textId="77777777" w:rsidR="008E1F0D" w:rsidRDefault="008E1F0D" w:rsidP="006B330F">
      <w:pPr>
        <w:spacing w:after="0" w:line="240" w:lineRule="auto"/>
      </w:pPr>
      <w:r>
        <w:separator/>
      </w:r>
    </w:p>
  </w:endnote>
  <w:endnote w:type="continuationSeparator" w:id="0">
    <w:p w14:paraId="6D0AD300" w14:textId="77777777" w:rsidR="008E1F0D" w:rsidRDefault="008E1F0D" w:rsidP="006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C9369" w14:textId="77777777" w:rsidR="008E1F0D" w:rsidRDefault="008E1F0D" w:rsidP="006B330F">
      <w:pPr>
        <w:spacing w:after="0" w:line="240" w:lineRule="auto"/>
      </w:pPr>
      <w:r>
        <w:separator/>
      </w:r>
    </w:p>
  </w:footnote>
  <w:footnote w:type="continuationSeparator" w:id="0">
    <w:p w14:paraId="51FEEFC3" w14:textId="77777777" w:rsidR="008E1F0D" w:rsidRDefault="008E1F0D" w:rsidP="006B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1A534" w14:textId="1A2B5F7A" w:rsidR="00F2019B" w:rsidRDefault="00F2019B">
    <w:pPr>
      <w:pStyle w:val="Encabezado"/>
    </w:pPr>
    <w:r>
      <w:rPr>
        <w:noProof/>
        <w:lang w:eastAsia="ca-ES"/>
      </w:rPr>
      <w:drawing>
        <wp:anchor distT="152400" distB="152400" distL="152400" distR="152400" simplePos="0" relativeHeight="251659264" behindDoc="1" locked="0" layoutInCell="1" allowOverlap="1" wp14:anchorId="549BB956" wp14:editId="4DF18B31">
          <wp:simplePos x="0" y="0"/>
          <wp:positionH relativeFrom="page">
            <wp:posOffset>918210</wp:posOffset>
          </wp:positionH>
          <wp:positionV relativeFrom="topMargin">
            <wp:align>bottom</wp:align>
          </wp:positionV>
          <wp:extent cx="1581786" cy="901065"/>
          <wp:effectExtent l="0" t="0" r="0" b="0"/>
          <wp:wrapNone/>
          <wp:docPr id="1073741825" name="officeArt object" descr="PaulaGnf©:CCBERGUEDA:IMATGE CORPORATIVA CONSELL:MARCA_CCBERGUEDA:PNG:HORITZONTAL:MONOCROM_VE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ulaGnf©:CCBERGUEDA:IMATGE CORPORATIVA CONSELL:MARCA_CCBERGUEDA:PNG:HORITZONTAL:MONOCROM_VERD.png" descr="PaulaGnf©:CCBERGUEDA:IMATGE CORPORATIVA CONSELL:MARCA_CCBERGUEDA:PNG:HORITZONTAL:MONOCROM_VER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21937" b="21079"/>
                  <a:stretch>
                    <a:fillRect/>
                  </a:stretch>
                </pic:blipFill>
                <pic:spPr>
                  <a:xfrm>
                    <a:off x="0" y="0"/>
                    <a:ext cx="1581786" cy="9010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66C0"/>
    <w:multiLevelType w:val="hybridMultilevel"/>
    <w:tmpl w:val="384074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A08CA"/>
    <w:multiLevelType w:val="hybridMultilevel"/>
    <w:tmpl w:val="147EA2EA"/>
    <w:lvl w:ilvl="0" w:tplc="595A6EB8">
      <w:start w:val="54"/>
      <w:numFmt w:val="bullet"/>
      <w:lvlText w:val=""/>
      <w:lvlJc w:val="left"/>
      <w:pPr>
        <w:ind w:left="1070" w:hanging="360"/>
      </w:pPr>
      <w:rPr>
        <w:rFonts w:ascii="Symbol" w:eastAsia="Arial Unicode MS" w:hAnsi="Symbol" w:cs="Arial Unicode MS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C8"/>
    <w:rsid w:val="00007E6E"/>
    <w:rsid w:val="001110F0"/>
    <w:rsid w:val="001A1666"/>
    <w:rsid w:val="001A1C77"/>
    <w:rsid w:val="00211AC8"/>
    <w:rsid w:val="00423241"/>
    <w:rsid w:val="004F09EF"/>
    <w:rsid w:val="00582321"/>
    <w:rsid w:val="005E5EC5"/>
    <w:rsid w:val="006B330F"/>
    <w:rsid w:val="006D7C72"/>
    <w:rsid w:val="00730BD4"/>
    <w:rsid w:val="00742751"/>
    <w:rsid w:val="007634A2"/>
    <w:rsid w:val="00786F03"/>
    <w:rsid w:val="00793489"/>
    <w:rsid w:val="007C0F0E"/>
    <w:rsid w:val="007F16A2"/>
    <w:rsid w:val="00860C3F"/>
    <w:rsid w:val="008E1F0D"/>
    <w:rsid w:val="00A90A05"/>
    <w:rsid w:val="00B442D5"/>
    <w:rsid w:val="00B6514B"/>
    <w:rsid w:val="00BC200C"/>
    <w:rsid w:val="00C360ED"/>
    <w:rsid w:val="00CB47A9"/>
    <w:rsid w:val="00D24417"/>
    <w:rsid w:val="00D53E34"/>
    <w:rsid w:val="00DD0E90"/>
    <w:rsid w:val="00DD45F5"/>
    <w:rsid w:val="00E47492"/>
    <w:rsid w:val="00E90F18"/>
    <w:rsid w:val="00F2019B"/>
    <w:rsid w:val="00F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02FA"/>
  <w15:chartTrackingRefBased/>
  <w15:docId w15:val="{93A6E0E3-592A-42B3-86C0-03EDAE0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1A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C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3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30F"/>
  </w:style>
  <w:style w:type="paragraph" w:styleId="Piedepgina">
    <w:name w:val="footer"/>
    <w:basedOn w:val="Normal"/>
    <w:link w:val="PiedepginaCar"/>
    <w:uiPriority w:val="99"/>
    <w:unhideWhenUsed/>
    <w:rsid w:val="006B3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30F"/>
  </w:style>
  <w:style w:type="character" w:customStyle="1" w:styleId="Ninguno">
    <w:name w:val="Ninguno"/>
    <w:rsid w:val="006B330F"/>
  </w:style>
  <w:style w:type="paragraph" w:customStyle="1" w:styleId="Poromisin">
    <w:name w:val="Por omisión"/>
    <w:rsid w:val="006B33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ca-ES"/>
    </w:rPr>
  </w:style>
  <w:style w:type="paragraph" w:styleId="Prrafodelista">
    <w:name w:val="List Paragraph"/>
    <w:basedOn w:val="Normal"/>
    <w:uiPriority w:val="34"/>
    <w:qFormat/>
    <w:rsid w:val="006D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Lourdes Anglada</cp:lastModifiedBy>
  <cp:revision>2</cp:revision>
  <dcterms:created xsi:type="dcterms:W3CDTF">2023-02-26T07:56:00Z</dcterms:created>
  <dcterms:modified xsi:type="dcterms:W3CDTF">2023-02-26T07:56:00Z</dcterms:modified>
</cp:coreProperties>
</file>